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4DD29" w14:textId="77777777" w:rsidR="00F20F21" w:rsidRPr="00D043D8" w:rsidRDefault="00F20F21" w:rsidP="00B443EA">
      <w:pPr>
        <w:jc w:val="center"/>
        <w:rPr>
          <w:rFonts w:ascii="Times New Roman" w:eastAsia="Times New Roman" w:hAnsi="Times New Roman" w:cs="Times New Roman"/>
          <w:b/>
          <w:sz w:val="22"/>
          <w:szCs w:val="22"/>
        </w:rPr>
      </w:pPr>
      <w:r w:rsidRPr="00F20F21">
        <w:rPr>
          <w:rFonts w:ascii="Times New Roman" w:eastAsia="Times New Roman" w:hAnsi="Times New Roman" w:cs="Times New Roman"/>
          <w:b/>
          <w:sz w:val="22"/>
          <w:szCs w:val="22"/>
        </w:rPr>
        <w:t>DISCLOSURE STATEMENT</w:t>
      </w:r>
    </w:p>
    <w:p w14:paraId="271524F8" w14:textId="77777777" w:rsidR="00F20F21" w:rsidRPr="00D043D8" w:rsidRDefault="00F20F21" w:rsidP="00F20F21">
      <w:pPr>
        <w:rPr>
          <w:rFonts w:ascii="Times New Roman" w:eastAsia="Times New Roman" w:hAnsi="Times New Roman" w:cs="Times New Roman"/>
          <w:sz w:val="22"/>
          <w:szCs w:val="22"/>
        </w:rPr>
      </w:pPr>
    </w:p>
    <w:p w14:paraId="713804F9" w14:textId="5655DC2E" w:rsidR="00D043D8" w:rsidRPr="00D043D8" w:rsidRDefault="00F20F21" w:rsidP="00D043D8">
      <w:pPr>
        <w:ind w:firstLine="720"/>
        <w:rPr>
          <w:rFonts w:ascii="Times New Roman" w:eastAsia="Times New Roman" w:hAnsi="Times New Roman" w:cs="Times New Roman"/>
          <w:sz w:val="22"/>
          <w:szCs w:val="22"/>
        </w:rPr>
      </w:pPr>
      <w:r w:rsidRPr="00F20F21">
        <w:rPr>
          <w:rFonts w:ascii="Times New Roman" w:eastAsia="Times New Roman" w:hAnsi="Times New Roman" w:cs="Times New Roman"/>
          <w:sz w:val="22"/>
          <w:szCs w:val="22"/>
        </w:rPr>
        <w:t>Joshua Golde</w:t>
      </w:r>
      <w:r w:rsidR="00B443EA" w:rsidRPr="00D043D8">
        <w:rPr>
          <w:rFonts w:ascii="Times New Roman" w:eastAsia="Times New Roman" w:hAnsi="Times New Roman" w:cs="Times New Roman"/>
          <w:sz w:val="22"/>
          <w:szCs w:val="22"/>
        </w:rPr>
        <w:t>nberg is a Registered Naturopathic Doctor (R</w:t>
      </w:r>
      <w:r w:rsidRPr="00F20F21">
        <w:rPr>
          <w:rFonts w:ascii="Times New Roman" w:eastAsia="Times New Roman" w:hAnsi="Times New Roman" w:cs="Times New Roman"/>
          <w:sz w:val="22"/>
          <w:szCs w:val="22"/>
        </w:rPr>
        <w:t>ND</w:t>
      </w:r>
      <w:r w:rsidR="00B443EA" w:rsidRPr="00D043D8">
        <w:rPr>
          <w:rFonts w:ascii="Times New Roman" w:eastAsia="Times New Roman" w:hAnsi="Times New Roman" w:cs="Times New Roman"/>
          <w:sz w:val="22"/>
          <w:szCs w:val="22"/>
        </w:rPr>
        <w:t>), regis</w:t>
      </w:r>
      <w:r w:rsidR="00D043D8" w:rsidRPr="00D043D8">
        <w:rPr>
          <w:rFonts w:ascii="Times New Roman" w:eastAsia="Times New Roman" w:hAnsi="Times New Roman" w:cs="Times New Roman"/>
          <w:sz w:val="22"/>
          <w:szCs w:val="22"/>
        </w:rPr>
        <w:t xml:space="preserve">tered in the state of Colorado. </w:t>
      </w:r>
      <w:r w:rsidR="00B443EA" w:rsidRPr="00D043D8">
        <w:rPr>
          <w:rFonts w:ascii="Times New Roman" w:eastAsia="Times New Roman" w:hAnsi="Times New Roman" w:cs="Times New Roman"/>
          <w:sz w:val="22"/>
          <w:szCs w:val="22"/>
        </w:rPr>
        <w:t>He</w:t>
      </w:r>
      <w:r w:rsidRPr="00F20F21">
        <w:rPr>
          <w:rFonts w:ascii="Times New Roman" w:eastAsia="Times New Roman" w:hAnsi="Times New Roman" w:cs="Times New Roman"/>
          <w:sz w:val="22"/>
          <w:szCs w:val="22"/>
        </w:rPr>
        <w:t xml:space="preserve"> was trained in naturopathic medicine at </w:t>
      </w:r>
      <w:proofErr w:type="spellStart"/>
      <w:r w:rsidRPr="00F20F21">
        <w:rPr>
          <w:rFonts w:ascii="Times New Roman" w:eastAsia="Times New Roman" w:hAnsi="Times New Roman" w:cs="Times New Roman"/>
          <w:sz w:val="22"/>
          <w:szCs w:val="22"/>
        </w:rPr>
        <w:t>Bastyr</w:t>
      </w:r>
      <w:proofErr w:type="spellEnd"/>
      <w:r w:rsidRPr="00F20F21">
        <w:rPr>
          <w:rFonts w:ascii="Times New Roman" w:eastAsia="Times New Roman" w:hAnsi="Times New Roman" w:cs="Times New Roman"/>
          <w:sz w:val="22"/>
          <w:szCs w:val="22"/>
        </w:rPr>
        <w:t xml:space="preserve"> University. </w:t>
      </w:r>
      <w:r w:rsidR="00D043D8" w:rsidRPr="00D043D8">
        <w:rPr>
          <w:rFonts w:ascii="Times New Roman" w:eastAsia="Times New Roman" w:hAnsi="Times New Roman" w:cs="Times New Roman"/>
          <w:sz w:val="22"/>
          <w:szCs w:val="22"/>
        </w:rPr>
        <w:t>He</w:t>
      </w:r>
      <w:r w:rsidRPr="00F20F21">
        <w:rPr>
          <w:rFonts w:ascii="Times New Roman" w:eastAsia="Times New Roman" w:hAnsi="Times New Roman" w:cs="Times New Roman"/>
          <w:sz w:val="22"/>
          <w:szCs w:val="22"/>
        </w:rPr>
        <w:t xml:space="preserve"> </w:t>
      </w:r>
      <w:r w:rsidR="00D043D8" w:rsidRPr="00D043D8">
        <w:rPr>
          <w:rFonts w:ascii="Times New Roman" w:eastAsia="Times New Roman" w:hAnsi="Times New Roman" w:cs="Times New Roman"/>
          <w:sz w:val="22"/>
          <w:szCs w:val="22"/>
        </w:rPr>
        <w:t>received his</w:t>
      </w:r>
      <w:r w:rsidRPr="00F20F21">
        <w:rPr>
          <w:rFonts w:ascii="Times New Roman" w:eastAsia="Times New Roman" w:hAnsi="Times New Roman" w:cs="Times New Roman"/>
          <w:sz w:val="22"/>
          <w:szCs w:val="22"/>
        </w:rPr>
        <w:t xml:space="preserve"> degree after </w:t>
      </w:r>
      <w:r w:rsidR="0047034F">
        <w:rPr>
          <w:rFonts w:ascii="Times New Roman" w:eastAsia="Times New Roman" w:hAnsi="Times New Roman" w:cs="Times New Roman"/>
          <w:sz w:val="22"/>
          <w:szCs w:val="22"/>
        </w:rPr>
        <w:t>four</w:t>
      </w:r>
      <w:r w:rsidRPr="00F20F21">
        <w:rPr>
          <w:rFonts w:ascii="Times New Roman" w:eastAsia="Times New Roman" w:hAnsi="Times New Roman" w:cs="Times New Roman"/>
          <w:sz w:val="22"/>
          <w:szCs w:val="22"/>
        </w:rPr>
        <w:t xml:space="preserve"> years of graduate-level clinical and academic training, as well as the completion of rigorous basic science and clinical science board exams. This </w:t>
      </w:r>
      <w:r w:rsidR="00D043D8" w:rsidRPr="00D043D8">
        <w:rPr>
          <w:rFonts w:ascii="Times New Roman" w:eastAsia="Times New Roman" w:hAnsi="Times New Roman" w:cs="Times New Roman"/>
          <w:sz w:val="22"/>
          <w:szCs w:val="22"/>
        </w:rPr>
        <w:t xml:space="preserve">registered </w:t>
      </w:r>
      <w:r w:rsidRPr="00F20F21">
        <w:rPr>
          <w:rFonts w:ascii="Times New Roman" w:eastAsia="Times New Roman" w:hAnsi="Times New Roman" w:cs="Times New Roman"/>
          <w:sz w:val="22"/>
          <w:szCs w:val="22"/>
        </w:rPr>
        <w:t xml:space="preserve">naturopathic doctor holds an </w:t>
      </w:r>
      <w:r w:rsidR="00D043D8" w:rsidRPr="00D043D8">
        <w:rPr>
          <w:rFonts w:ascii="Times New Roman" w:eastAsia="Times New Roman" w:hAnsi="Times New Roman" w:cs="Times New Roman"/>
          <w:sz w:val="22"/>
          <w:szCs w:val="22"/>
        </w:rPr>
        <w:t>R</w:t>
      </w:r>
      <w:r w:rsidRPr="00F20F21">
        <w:rPr>
          <w:rFonts w:ascii="Times New Roman" w:eastAsia="Times New Roman" w:hAnsi="Times New Roman" w:cs="Times New Roman"/>
          <w:sz w:val="22"/>
          <w:szCs w:val="22"/>
        </w:rPr>
        <w:t xml:space="preserve">ND registration in the State of Colorado. The Division of Regulatory Agencies (DORA) is the regulatory board for naturopathic doctors in Colorado. Any complaints regarding our professional services should be submitted in writing to the Office of Naturopathic Doctor Registration. To obtain a complaint form, please contact the Division at (303) 894-7414 or www.dora.state.co.us. </w:t>
      </w:r>
    </w:p>
    <w:p w14:paraId="0D23BE38" w14:textId="77777777" w:rsidR="00D043D8" w:rsidRPr="00D043D8" w:rsidRDefault="00D043D8" w:rsidP="00F20F21">
      <w:pPr>
        <w:rPr>
          <w:rFonts w:ascii="Times New Roman" w:eastAsia="Times New Roman" w:hAnsi="Times New Roman" w:cs="Times New Roman"/>
          <w:sz w:val="22"/>
          <w:szCs w:val="22"/>
        </w:rPr>
      </w:pPr>
    </w:p>
    <w:p w14:paraId="2F452444" w14:textId="77777777" w:rsidR="00D043D8" w:rsidRPr="00D043D8" w:rsidRDefault="00F20F21" w:rsidP="00D043D8">
      <w:pPr>
        <w:ind w:firstLine="720"/>
        <w:rPr>
          <w:rFonts w:ascii="Times New Roman" w:eastAsia="Times New Roman" w:hAnsi="Times New Roman" w:cs="Times New Roman"/>
          <w:sz w:val="22"/>
          <w:szCs w:val="22"/>
        </w:rPr>
      </w:pPr>
      <w:r w:rsidRPr="00F20F21">
        <w:rPr>
          <w:rFonts w:ascii="Times New Roman" w:eastAsia="Times New Roman" w:hAnsi="Times New Roman" w:cs="Times New Roman"/>
          <w:sz w:val="22"/>
          <w:szCs w:val="22"/>
        </w:rPr>
        <w:t xml:space="preserve">As a Naturopathic Doctor, registered by the state to practice naturopathic medicine, under the “Naturopathic Doctor Act,” I am not permitted to perform the following acts: </w:t>
      </w:r>
    </w:p>
    <w:p w14:paraId="0A8D07D8" w14:textId="77777777" w:rsidR="00D043D8" w:rsidRPr="00D043D8" w:rsidRDefault="00D043D8" w:rsidP="00D043D8">
      <w:pPr>
        <w:ind w:firstLine="720"/>
        <w:rPr>
          <w:rFonts w:ascii="Times New Roman" w:eastAsia="Times New Roman" w:hAnsi="Times New Roman" w:cs="Times New Roman"/>
          <w:sz w:val="22"/>
          <w:szCs w:val="22"/>
        </w:rPr>
      </w:pPr>
    </w:p>
    <w:p w14:paraId="5F72935A"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Prescribe, dispense, administer or inject any prescription medications or devices other than epinephrine for anaphylaxis and barrier contr</w:t>
      </w:r>
      <w:r w:rsidR="00D043D8" w:rsidRPr="00D043D8">
        <w:rPr>
          <w:rFonts w:ascii="Times New Roman" w:eastAsia="Times New Roman" w:hAnsi="Times New Roman" w:cs="Times New Roman"/>
          <w:sz w:val="22"/>
          <w:szCs w:val="22"/>
        </w:rPr>
        <w:t>aceptives (not including IUDs).</w:t>
      </w:r>
    </w:p>
    <w:p w14:paraId="498BD224"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Perform surgical procedures, including surgical pro</w:t>
      </w:r>
      <w:r w:rsidR="00D043D8" w:rsidRPr="00D043D8">
        <w:rPr>
          <w:rFonts w:ascii="Times New Roman" w:eastAsia="Times New Roman" w:hAnsi="Times New Roman" w:cs="Times New Roman"/>
          <w:sz w:val="22"/>
          <w:szCs w:val="22"/>
        </w:rPr>
        <w:t xml:space="preserve">cedures using a laser device. </w:t>
      </w:r>
    </w:p>
    <w:p w14:paraId="14097EE1"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Use general or spinal anesthetics, ot</w:t>
      </w:r>
      <w:r w:rsidR="00D043D8" w:rsidRPr="00D043D8">
        <w:rPr>
          <w:rFonts w:ascii="Times New Roman" w:eastAsia="Times New Roman" w:hAnsi="Times New Roman" w:cs="Times New Roman"/>
          <w:sz w:val="22"/>
          <w:szCs w:val="22"/>
        </w:rPr>
        <w:t xml:space="preserve">her than topical anesthetics. </w:t>
      </w:r>
    </w:p>
    <w:p w14:paraId="4B55425F"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Administer ionizing radioactive substan</w:t>
      </w:r>
      <w:r w:rsidR="00D043D8" w:rsidRPr="00D043D8">
        <w:rPr>
          <w:rFonts w:ascii="Times New Roman" w:eastAsia="Times New Roman" w:hAnsi="Times New Roman" w:cs="Times New Roman"/>
          <w:sz w:val="22"/>
          <w:szCs w:val="22"/>
        </w:rPr>
        <w:t xml:space="preserve">ces for therapeutic purposes. </w:t>
      </w:r>
    </w:p>
    <w:p w14:paraId="20E01F0A"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Treat a child who is less than two</w:t>
      </w:r>
      <w:r w:rsidR="00D043D8" w:rsidRPr="00D043D8">
        <w:rPr>
          <w:rFonts w:ascii="Times New Roman" w:eastAsia="Times New Roman" w:hAnsi="Times New Roman" w:cs="Times New Roman"/>
          <w:sz w:val="22"/>
          <w:szCs w:val="22"/>
        </w:rPr>
        <w:t xml:space="preserve"> years old. </w:t>
      </w:r>
    </w:p>
    <w:p w14:paraId="51138505"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Treat a child who is two years of age or older, but less than eight years of age, unless: (1) this form is fully completed and signed; (2) the most recent immunizations schedule recommended by the advisory committee on immunization practices to the centers for disease control and prevention in the federal department of health and human services is provided to the parent or guardian with this form; and (3) a release of information is provided to the parent or guardian requesting permission to exchange information with the child’s licensed pediatric health care pr</w:t>
      </w:r>
      <w:r w:rsidR="00D043D8" w:rsidRPr="00D043D8">
        <w:rPr>
          <w:rFonts w:ascii="Times New Roman" w:eastAsia="Times New Roman" w:hAnsi="Times New Roman" w:cs="Times New Roman"/>
          <w:sz w:val="22"/>
          <w:szCs w:val="22"/>
        </w:rPr>
        <w:t xml:space="preserve">ovider, if the child has one. </w:t>
      </w:r>
    </w:p>
    <w:p w14:paraId="74E2E81B"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Practice medicine, surgery, or any other form of healing othe</w:t>
      </w:r>
      <w:r w:rsidR="00D043D8" w:rsidRPr="00D043D8">
        <w:rPr>
          <w:rFonts w:ascii="Times New Roman" w:eastAsia="Times New Roman" w:hAnsi="Times New Roman" w:cs="Times New Roman"/>
          <w:sz w:val="22"/>
          <w:szCs w:val="22"/>
        </w:rPr>
        <w:t xml:space="preserve">r than Naturopathic Medicine. </w:t>
      </w:r>
    </w:p>
    <w:p w14:paraId="3FEF451A" w14:textId="77777777" w:rsidR="00D043D8" w:rsidRPr="00D043D8" w:rsidRDefault="00D043D8"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Practice obstetrics. </w:t>
      </w:r>
    </w:p>
    <w:p w14:paraId="593AC27F"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Perform chiropractic services (spinal adjustments, manipulation, or mobilization). Physical medicine, as described in § 12-37.3-102</w:t>
      </w:r>
      <w:r w:rsidR="00D043D8" w:rsidRPr="00D043D8">
        <w:rPr>
          <w:rFonts w:ascii="Times New Roman" w:eastAsia="Times New Roman" w:hAnsi="Times New Roman" w:cs="Times New Roman"/>
          <w:sz w:val="22"/>
          <w:szCs w:val="22"/>
        </w:rPr>
        <w:t>(</w:t>
      </w:r>
      <w:proofErr w:type="gramStart"/>
      <w:r w:rsidR="00D043D8" w:rsidRPr="00D043D8">
        <w:rPr>
          <w:rFonts w:ascii="Times New Roman" w:eastAsia="Times New Roman" w:hAnsi="Times New Roman" w:cs="Times New Roman"/>
          <w:sz w:val="22"/>
          <w:szCs w:val="22"/>
        </w:rPr>
        <w:t>12)(</w:t>
      </w:r>
      <w:proofErr w:type="gramEnd"/>
      <w:r w:rsidR="00D043D8" w:rsidRPr="00D043D8">
        <w:rPr>
          <w:rFonts w:ascii="Times New Roman" w:eastAsia="Times New Roman" w:hAnsi="Times New Roman" w:cs="Times New Roman"/>
          <w:sz w:val="22"/>
          <w:szCs w:val="22"/>
        </w:rPr>
        <w:t>b),C.R.S., is permitted.</w:t>
      </w:r>
    </w:p>
    <w:p w14:paraId="3E4469FD"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Recommend the discontinuation or counsel against a course of care, including a prescription drug that was recommended by another health care practitioner licensed in Colorado, unless the </w:t>
      </w:r>
      <w:r w:rsidR="00D043D8" w:rsidRPr="00D043D8">
        <w:rPr>
          <w:rFonts w:ascii="Times New Roman" w:eastAsia="Times New Roman" w:hAnsi="Times New Roman" w:cs="Times New Roman"/>
          <w:sz w:val="22"/>
          <w:szCs w:val="22"/>
        </w:rPr>
        <w:t xml:space="preserve">Registered </w:t>
      </w:r>
      <w:r w:rsidRPr="00D043D8">
        <w:rPr>
          <w:rFonts w:ascii="Times New Roman" w:eastAsia="Times New Roman" w:hAnsi="Times New Roman" w:cs="Times New Roman"/>
          <w:sz w:val="22"/>
          <w:szCs w:val="22"/>
        </w:rPr>
        <w:t>Naturopathic Doctor consults with the health care practitioner</w:t>
      </w:r>
      <w:r w:rsidR="00D043D8" w:rsidRPr="00D043D8">
        <w:rPr>
          <w:rFonts w:ascii="Times New Roman" w:eastAsia="Times New Roman" w:hAnsi="Times New Roman" w:cs="Times New Roman"/>
          <w:sz w:val="22"/>
          <w:szCs w:val="22"/>
        </w:rPr>
        <w:t>.</w:t>
      </w:r>
    </w:p>
    <w:p w14:paraId="61A2DF4E" w14:textId="77777777" w:rsidR="00D043D8" w:rsidRPr="00D043D8" w:rsidRDefault="00D043D8" w:rsidP="00D043D8">
      <w:pPr>
        <w:pStyle w:val="ListParagraph"/>
        <w:rPr>
          <w:rFonts w:ascii="Times New Roman" w:eastAsia="Times New Roman" w:hAnsi="Times New Roman" w:cs="Times New Roman"/>
          <w:sz w:val="22"/>
          <w:szCs w:val="22"/>
        </w:rPr>
      </w:pPr>
    </w:p>
    <w:p w14:paraId="405DAFB8" w14:textId="77777777" w:rsidR="00D043D8" w:rsidRPr="00D043D8" w:rsidRDefault="00F20F21" w:rsidP="00D043D8">
      <w:pPr>
        <w:pStyle w:val="ListParagraph"/>
        <w:ind w:left="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Dr. Goldenberg is an active member of the Colorado Association of Naturopathic Doctors (www.coand.org). No license or registration has ever been revoked or suspended. The privacy of your medical information is important. This office complies with the United States HIPPA Patient Privacy Guidelines. Detailed information regarding these guidelines is available upon request. As a patient of the Goldenberg GI Center, LLC Clinic, you are entitled to receive information about the methods of therapy, the techniques used, and the duration of therapy, if known. You may seek a second opinion from another health care professional or may terminate therapy at any time. </w:t>
      </w:r>
    </w:p>
    <w:p w14:paraId="652AED66" w14:textId="77777777" w:rsidR="00D043D8" w:rsidRPr="00D043D8" w:rsidRDefault="00D043D8" w:rsidP="00D043D8">
      <w:pPr>
        <w:pStyle w:val="ListParagraph"/>
        <w:ind w:left="0"/>
        <w:rPr>
          <w:rFonts w:ascii="Times New Roman" w:eastAsia="Times New Roman" w:hAnsi="Times New Roman" w:cs="Times New Roman"/>
          <w:sz w:val="22"/>
          <w:szCs w:val="22"/>
        </w:rPr>
      </w:pPr>
    </w:p>
    <w:p w14:paraId="3AE24DCD" w14:textId="77777777" w:rsidR="00D043D8" w:rsidRDefault="00F20F21" w:rsidP="00D043D8">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I am not a medical doctor or physician licensed under Title 12, Article 36, of the Colorado Revised Statutes. I recommend that the patient named below have a relationship with a licensed physician, or if the patient is a child aged two to seven, with a licensed pediatric health care provider. If the patient is a child aged two to seven, we are required to recommend that the child’s parent or guardian </w:t>
      </w:r>
      <w:r w:rsidRPr="00D043D8">
        <w:rPr>
          <w:rFonts w:ascii="Times New Roman" w:eastAsia="Times New Roman" w:hAnsi="Times New Roman" w:cs="Times New Roman"/>
          <w:sz w:val="22"/>
          <w:szCs w:val="22"/>
        </w:rPr>
        <w:lastRenderedPageBreak/>
        <w:t xml:space="preserve">follow the immunization schedule that accompanies this form. If the patient has a relationship with a licensed physician or pediatric health care provider, we will attempt to develop and maintain a collaborative relationship with the physician or pediatric health care provider. </w:t>
      </w:r>
    </w:p>
    <w:p w14:paraId="145E12CA" w14:textId="77777777" w:rsidR="007E5F22" w:rsidRDefault="007E5F22" w:rsidP="00D043D8">
      <w:pPr>
        <w:pStyle w:val="ListParagraph"/>
        <w:ind w:left="0" w:firstLine="720"/>
        <w:rPr>
          <w:rFonts w:ascii="Times New Roman" w:eastAsia="Times New Roman" w:hAnsi="Times New Roman" w:cs="Times New Roman"/>
          <w:sz w:val="22"/>
          <w:szCs w:val="22"/>
        </w:rPr>
      </w:pPr>
    </w:p>
    <w:p w14:paraId="78038148" w14:textId="0A9007FC" w:rsidR="007E5F22" w:rsidRDefault="007E5F22" w:rsidP="007E5F22">
      <w:pPr>
        <w:pStyle w:val="ListParagraph"/>
        <w:ind w:left="0" w:firstLine="720"/>
        <w:jc w:val="center"/>
        <w:rPr>
          <w:rFonts w:ascii="Times New Roman" w:eastAsia="Times New Roman" w:hAnsi="Times New Roman" w:cs="Times New Roman"/>
          <w:b/>
          <w:sz w:val="22"/>
          <w:szCs w:val="22"/>
        </w:rPr>
      </w:pPr>
      <w:r w:rsidRPr="007E5F22">
        <w:rPr>
          <w:rFonts w:ascii="Times New Roman" w:eastAsia="Times New Roman" w:hAnsi="Times New Roman" w:cs="Times New Roman"/>
          <w:b/>
          <w:sz w:val="22"/>
          <w:szCs w:val="22"/>
        </w:rPr>
        <w:t>Obtaining Medical Records</w:t>
      </w:r>
    </w:p>
    <w:p w14:paraId="6681329A" w14:textId="06697F2A" w:rsidR="007E5F22" w:rsidRDefault="007E5F22" w:rsidP="007E5F22">
      <w:pPr>
        <w:ind w:firstLine="720"/>
        <w:rPr>
          <w:rFonts w:ascii="Times New Roman" w:eastAsia="Times New Roman" w:hAnsi="Times New Roman" w:cs="Times New Roman"/>
          <w:sz w:val="22"/>
          <w:szCs w:val="22"/>
        </w:rPr>
      </w:pPr>
      <w:r w:rsidRPr="007E5F22">
        <w:rPr>
          <w:rFonts w:ascii="Times New Roman" w:eastAsia="Times New Roman" w:hAnsi="Times New Roman" w:cs="Times New Roman"/>
          <w:sz w:val="22"/>
          <w:szCs w:val="22"/>
        </w:rPr>
        <w:t xml:space="preserve">In the event that the naturopathic doctor dies, retires, or otherwise ceases to practice or provide naturopathic medical care to patients, patients will be contacted via email that the doctor is no longer practicing and offer to transfer records to their new providers. Records shall be kept in electronic form for up to 10 years from the end of the last patient visit and will be available for transfer if needed. </w:t>
      </w:r>
    </w:p>
    <w:p w14:paraId="717F06B6" w14:textId="77777777" w:rsidR="007E5F22" w:rsidRPr="007E5F22" w:rsidRDefault="007E5F22" w:rsidP="007E5F22">
      <w:pPr>
        <w:ind w:firstLine="720"/>
        <w:rPr>
          <w:rFonts w:ascii="Times New Roman" w:eastAsia="Times New Roman" w:hAnsi="Times New Roman" w:cs="Times New Roman"/>
          <w:sz w:val="22"/>
          <w:szCs w:val="22"/>
        </w:rPr>
      </w:pPr>
    </w:p>
    <w:p w14:paraId="528EF582" w14:textId="53F2629F" w:rsidR="007E5F22" w:rsidRPr="007E5F22" w:rsidRDefault="007E5F22" w:rsidP="007E5F22">
      <w:pPr>
        <w:pStyle w:val="ListParagraph"/>
        <w:ind w:left="0" w:firstLine="720"/>
        <w:rPr>
          <w:rFonts w:ascii="Times New Roman" w:eastAsia="Times New Roman" w:hAnsi="Times New Roman" w:cs="Times New Roman"/>
          <w:sz w:val="22"/>
          <w:szCs w:val="22"/>
        </w:rPr>
      </w:pPr>
      <w:r w:rsidRPr="007E5F22">
        <w:rPr>
          <w:rFonts w:ascii="Times New Roman" w:eastAsia="Times New Roman" w:hAnsi="Times New Roman" w:cs="Times New Roman"/>
          <w:sz w:val="22"/>
          <w:szCs w:val="22"/>
        </w:rPr>
        <w:t>Patients may obtain medi</w:t>
      </w:r>
      <w:r>
        <w:rPr>
          <w:rFonts w:ascii="Times New Roman" w:eastAsia="Times New Roman" w:hAnsi="Times New Roman" w:cs="Times New Roman"/>
          <w:sz w:val="22"/>
          <w:szCs w:val="22"/>
        </w:rPr>
        <w:t>cal records quickly by requesting</w:t>
      </w:r>
      <w:bookmarkStart w:id="0" w:name="_GoBack"/>
      <w:bookmarkEnd w:id="0"/>
      <w:r w:rsidRPr="007E5F22">
        <w:rPr>
          <w:rFonts w:ascii="Times New Roman" w:eastAsia="Times New Roman" w:hAnsi="Times New Roman" w:cs="Times New Roman"/>
          <w:sz w:val="22"/>
          <w:szCs w:val="22"/>
        </w:rPr>
        <w:t xml:space="preserve"> them in person, by phone, portal message, or email. Records will be transferred or faxed as appropriate to the new provider or printed and provided to the patient if they prefer. Records over 100 pages in length may incur a printing fee and postage costs.</w:t>
      </w:r>
    </w:p>
    <w:p w14:paraId="16CF92F5" w14:textId="77777777" w:rsidR="00D043D8" w:rsidRPr="00D043D8" w:rsidRDefault="00D043D8" w:rsidP="00D043D8">
      <w:pPr>
        <w:pStyle w:val="ListParagraph"/>
        <w:ind w:left="0"/>
        <w:rPr>
          <w:rFonts w:ascii="Times New Roman" w:eastAsia="Times New Roman" w:hAnsi="Times New Roman" w:cs="Times New Roman"/>
          <w:sz w:val="22"/>
          <w:szCs w:val="22"/>
        </w:rPr>
      </w:pPr>
    </w:p>
    <w:p w14:paraId="3445808B" w14:textId="77777777" w:rsidR="00D043D8" w:rsidRPr="00D043D8" w:rsidRDefault="00D043D8" w:rsidP="00D043D8">
      <w:pPr>
        <w:pStyle w:val="ListParagraph"/>
        <w:ind w:left="0"/>
        <w:jc w:val="center"/>
        <w:rPr>
          <w:rFonts w:ascii="Times New Roman" w:eastAsia="Times New Roman" w:hAnsi="Times New Roman" w:cs="Times New Roman"/>
          <w:b/>
          <w:sz w:val="22"/>
          <w:szCs w:val="22"/>
        </w:rPr>
      </w:pPr>
      <w:r w:rsidRPr="00D043D8">
        <w:rPr>
          <w:rFonts w:ascii="Times New Roman" w:eastAsia="Times New Roman" w:hAnsi="Times New Roman" w:cs="Times New Roman"/>
          <w:b/>
          <w:sz w:val="22"/>
          <w:szCs w:val="22"/>
        </w:rPr>
        <w:t>Fees</w:t>
      </w:r>
    </w:p>
    <w:p w14:paraId="69612F88" w14:textId="77777777" w:rsidR="00D043D8" w:rsidRPr="00D043D8" w:rsidRDefault="00F20F21" w:rsidP="00D043D8">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Fees vary by service provided and are listed on the posted “Fee Schedule” on our website (http://golde</w:t>
      </w:r>
      <w:r w:rsidR="00D043D8" w:rsidRPr="00D043D8">
        <w:rPr>
          <w:rFonts w:ascii="Times New Roman" w:eastAsia="Times New Roman" w:hAnsi="Times New Roman" w:cs="Times New Roman"/>
          <w:sz w:val="22"/>
          <w:szCs w:val="22"/>
        </w:rPr>
        <w:t>nberggicenter.com/fee-schedule/)</w:t>
      </w:r>
      <w:r w:rsidRPr="00D043D8">
        <w:rPr>
          <w:rFonts w:ascii="Times New Roman" w:eastAsia="Times New Roman" w:hAnsi="Times New Roman" w:cs="Times New Roman"/>
          <w:sz w:val="22"/>
          <w:szCs w:val="22"/>
        </w:rPr>
        <w:t xml:space="preserve">. In general, our fee </w:t>
      </w:r>
      <w:r w:rsidR="00D043D8" w:rsidRPr="00D043D8">
        <w:rPr>
          <w:rFonts w:ascii="Times New Roman" w:eastAsia="Times New Roman" w:hAnsi="Times New Roman" w:cs="Times New Roman"/>
          <w:sz w:val="22"/>
          <w:szCs w:val="22"/>
        </w:rPr>
        <w:t>for an initial visit (first office call) is $340</w:t>
      </w:r>
      <w:r w:rsidRPr="00D043D8">
        <w:rPr>
          <w:rFonts w:ascii="Times New Roman" w:eastAsia="Times New Roman" w:hAnsi="Times New Roman" w:cs="Times New Roman"/>
          <w:sz w:val="22"/>
          <w:szCs w:val="22"/>
        </w:rPr>
        <w:t xml:space="preserve">. </w:t>
      </w:r>
      <w:r w:rsidR="00D043D8" w:rsidRPr="00D043D8">
        <w:rPr>
          <w:rFonts w:ascii="Times New Roman" w:eastAsia="Times New Roman" w:hAnsi="Times New Roman" w:cs="Times New Roman"/>
          <w:sz w:val="22"/>
          <w:szCs w:val="22"/>
        </w:rPr>
        <w:t xml:space="preserve">This visit typically lasts 60-90 minutes depending on your needs. Follow-up visits (return office calls) typically are 30 minutes in length and the fee is $170. In rare cases when we need extended time for a follow-up visit we may it extend the visit to 45 minutes in which case the fee is $255. </w:t>
      </w:r>
      <w:r w:rsidRPr="00D043D8">
        <w:rPr>
          <w:rFonts w:ascii="Times New Roman" w:eastAsia="Times New Roman" w:hAnsi="Times New Roman" w:cs="Times New Roman"/>
          <w:sz w:val="22"/>
          <w:szCs w:val="22"/>
        </w:rPr>
        <w:t xml:space="preserve">The Goldenberg GI Center, LLC clinic charges a $40 fee for no-shows, and for appointments cancelled with less than 24 </w:t>
      </w:r>
      <w:proofErr w:type="spellStart"/>
      <w:r w:rsidRPr="00D043D8">
        <w:rPr>
          <w:rFonts w:ascii="Times New Roman" w:eastAsia="Times New Roman" w:hAnsi="Times New Roman" w:cs="Times New Roman"/>
          <w:sz w:val="22"/>
          <w:szCs w:val="22"/>
        </w:rPr>
        <w:t>hours notice</w:t>
      </w:r>
      <w:proofErr w:type="spellEnd"/>
      <w:r w:rsidRPr="00D043D8">
        <w:rPr>
          <w:rFonts w:ascii="Times New Roman" w:eastAsia="Times New Roman" w:hAnsi="Times New Roman" w:cs="Times New Roman"/>
          <w:sz w:val="22"/>
          <w:szCs w:val="22"/>
        </w:rPr>
        <w:t xml:space="preserve"> for non-emergency reasons. The doctor is available and happy to respond to phone calls and e-mails in order to clarify information from previous consultations. However, if phone calls or e-mail responses exceed 5 minutes, there will be a charge for this time. </w:t>
      </w:r>
    </w:p>
    <w:p w14:paraId="506968D8"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76E80AA5" w14:textId="77777777" w:rsidR="00D043D8" w:rsidRPr="00D043D8" w:rsidRDefault="00D043D8" w:rsidP="00D043D8">
      <w:pPr>
        <w:pStyle w:val="ListParagraph"/>
        <w:ind w:left="0" w:firstLine="720"/>
        <w:rPr>
          <w:rFonts w:ascii="Times New Roman" w:eastAsia="Times New Roman" w:hAnsi="Times New Roman" w:cs="Times New Roman"/>
          <w:b/>
          <w:sz w:val="22"/>
          <w:szCs w:val="22"/>
        </w:rPr>
      </w:pPr>
    </w:p>
    <w:p w14:paraId="3EED5686" w14:textId="6C028579" w:rsidR="00D043D8" w:rsidRPr="00D043D8" w:rsidRDefault="00F20F21" w:rsidP="00D043D8">
      <w:pPr>
        <w:pStyle w:val="ListParagraph"/>
        <w:ind w:left="0" w:firstLine="720"/>
        <w:rPr>
          <w:rFonts w:ascii="Times New Roman" w:eastAsia="Times New Roman" w:hAnsi="Times New Roman" w:cs="Times New Roman"/>
          <w:b/>
          <w:sz w:val="22"/>
          <w:szCs w:val="22"/>
        </w:rPr>
      </w:pPr>
      <w:r w:rsidRPr="00D043D8">
        <w:rPr>
          <w:rFonts w:ascii="Times New Roman" w:eastAsia="Times New Roman" w:hAnsi="Times New Roman" w:cs="Times New Roman"/>
          <w:b/>
          <w:sz w:val="22"/>
          <w:szCs w:val="22"/>
        </w:rPr>
        <w:t>I understand and agree to the terms listed above</w:t>
      </w:r>
      <w:r w:rsidR="00D043D8" w:rsidRPr="00D043D8">
        <w:rPr>
          <w:rFonts w:ascii="Times New Roman" w:eastAsia="Times New Roman" w:hAnsi="Times New Roman" w:cs="Times New Roman"/>
          <w:b/>
          <w:sz w:val="22"/>
          <w:szCs w:val="22"/>
        </w:rPr>
        <w:t xml:space="preserve"> including the financial policies</w:t>
      </w:r>
      <w:r w:rsidR="00C87417">
        <w:rPr>
          <w:rFonts w:ascii="Times New Roman" w:eastAsia="Times New Roman" w:hAnsi="Times New Roman" w:cs="Times New Roman"/>
          <w:b/>
          <w:sz w:val="22"/>
          <w:szCs w:val="22"/>
        </w:rPr>
        <w:t xml:space="preserve"> and consent to be </w:t>
      </w:r>
      <w:r w:rsidR="004735FB">
        <w:rPr>
          <w:rFonts w:ascii="Times New Roman" w:eastAsia="Times New Roman" w:hAnsi="Times New Roman" w:cs="Times New Roman"/>
          <w:b/>
          <w:sz w:val="22"/>
          <w:szCs w:val="22"/>
        </w:rPr>
        <w:t>evaluated by Joshua Goldenberg including but not limited to physical examination, diagnosis, and treatment</w:t>
      </w:r>
      <w:r w:rsidR="00D043D8" w:rsidRPr="00D043D8">
        <w:rPr>
          <w:rFonts w:ascii="Times New Roman" w:eastAsia="Times New Roman" w:hAnsi="Times New Roman" w:cs="Times New Roman"/>
          <w:b/>
          <w:sz w:val="22"/>
          <w:szCs w:val="22"/>
        </w:rPr>
        <w:t>:</w:t>
      </w:r>
      <w:r w:rsidRPr="00D043D8">
        <w:rPr>
          <w:rFonts w:ascii="Times New Roman" w:eastAsia="Times New Roman" w:hAnsi="Times New Roman" w:cs="Times New Roman"/>
          <w:b/>
          <w:sz w:val="22"/>
          <w:szCs w:val="22"/>
        </w:rPr>
        <w:t xml:space="preserve"> </w:t>
      </w:r>
    </w:p>
    <w:p w14:paraId="321D32D0"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25333120"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37F0711E"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________________________</w:t>
      </w:r>
      <w:r w:rsidR="00F20F21" w:rsidRPr="00D043D8">
        <w:rPr>
          <w:rFonts w:ascii="Times New Roman" w:eastAsia="Times New Roman" w:hAnsi="Times New Roman" w:cs="Times New Roman"/>
          <w:sz w:val="22"/>
          <w:szCs w:val="22"/>
        </w:rPr>
        <w:t xml:space="preserve">_________________________ </w:t>
      </w:r>
    </w:p>
    <w:p w14:paraId="1E30533C" w14:textId="77777777" w:rsidR="00D043D8" w:rsidRPr="00D043D8" w:rsidRDefault="00F20F21" w:rsidP="00D043D8">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Patient Name Signature (or of parent/guardian) </w:t>
      </w:r>
    </w:p>
    <w:p w14:paraId="3EF5D547"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7803CC45"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44C07E35" w14:textId="77777777" w:rsidR="00D043D8" w:rsidRPr="00D043D8" w:rsidRDefault="00F20F21" w:rsidP="00D043D8">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________________________ Date </w:t>
      </w:r>
    </w:p>
    <w:p w14:paraId="27B69CEF"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790C1B43" w14:textId="77777777" w:rsidR="00AF11D3" w:rsidRPr="004735FB" w:rsidRDefault="00AF11D3" w:rsidP="004735FB">
      <w:pPr>
        <w:rPr>
          <w:rFonts w:ascii="Times New Roman" w:eastAsia="Times New Roman" w:hAnsi="Times New Roman" w:cs="Times New Roman"/>
          <w:sz w:val="22"/>
          <w:szCs w:val="22"/>
        </w:rPr>
      </w:pPr>
    </w:p>
    <w:p w14:paraId="7EAAF29D" w14:textId="77777777" w:rsidR="00AF11D3" w:rsidRPr="00D043D8" w:rsidRDefault="00AF11D3" w:rsidP="00AF11D3">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_________________________________________________ </w:t>
      </w:r>
    </w:p>
    <w:p w14:paraId="7F2A7116" w14:textId="0DE71546" w:rsidR="00AF11D3" w:rsidRPr="00D043D8" w:rsidRDefault="00AF11D3" w:rsidP="00AF11D3">
      <w:pPr>
        <w:pStyle w:val="ListParagraph"/>
        <w:ind w:left="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Dr. Joshua Goldenberg, RND</w:t>
      </w:r>
      <w:r w:rsidRPr="00D043D8">
        <w:rPr>
          <w:rFonts w:ascii="Times New Roman" w:eastAsia="Times New Roman" w:hAnsi="Times New Roman" w:cs="Times New Roman"/>
          <w:sz w:val="22"/>
          <w:szCs w:val="22"/>
        </w:rPr>
        <w:t xml:space="preserve"> </w:t>
      </w:r>
    </w:p>
    <w:p w14:paraId="1A41432B" w14:textId="77777777" w:rsidR="00AF11D3" w:rsidRPr="00D043D8" w:rsidRDefault="00AF11D3" w:rsidP="00AF11D3">
      <w:pPr>
        <w:pStyle w:val="ListParagraph"/>
        <w:ind w:left="0" w:firstLine="720"/>
        <w:rPr>
          <w:rFonts w:ascii="Times New Roman" w:eastAsia="Times New Roman" w:hAnsi="Times New Roman" w:cs="Times New Roman"/>
          <w:sz w:val="22"/>
          <w:szCs w:val="22"/>
        </w:rPr>
      </w:pPr>
    </w:p>
    <w:p w14:paraId="54BA8AEF" w14:textId="77777777" w:rsidR="00AF11D3" w:rsidRPr="00D043D8" w:rsidRDefault="00AF11D3" w:rsidP="00AF11D3">
      <w:pPr>
        <w:pStyle w:val="ListParagraph"/>
        <w:ind w:left="0" w:firstLine="720"/>
        <w:rPr>
          <w:rFonts w:ascii="Times New Roman" w:eastAsia="Times New Roman" w:hAnsi="Times New Roman" w:cs="Times New Roman"/>
          <w:sz w:val="22"/>
          <w:szCs w:val="22"/>
        </w:rPr>
      </w:pPr>
    </w:p>
    <w:p w14:paraId="1370C327" w14:textId="77777777" w:rsidR="00AF11D3" w:rsidRPr="00D043D8" w:rsidRDefault="00AF11D3" w:rsidP="00AF11D3">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________________________ Date </w:t>
      </w:r>
    </w:p>
    <w:p w14:paraId="7C9AA4C1" w14:textId="77777777" w:rsidR="00AF11D3" w:rsidRPr="00AF11D3" w:rsidRDefault="00AF11D3" w:rsidP="00AF11D3">
      <w:pPr>
        <w:rPr>
          <w:rFonts w:ascii="Times New Roman" w:eastAsia="Times New Roman" w:hAnsi="Times New Roman" w:cs="Times New Roman"/>
          <w:sz w:val="22"/>
          <w:szCs w:val="22"/>
        </w:rPr>
      </w:pPr>
    </w:p>
    <w:p w14:paraId="15A88B72" w14:textId="77777777" w:rsidR="00D043D8" w:rsidRDefault="00D043D8" w:rsidP="00D043D8">
      <w:pPr>
        <w:pStyle w:val="ListParagraph"/>
        <w:ind w:left="0" w:firstLine="720"/>
        <w:rPr>
          <w:rFonts w:ascii="Times New Roman" w:eastAsia="Times New Roman" w:hAnsi="Times New Roman" w:cs="Times New Roman"/>
          <w:sz w:val="22"/>
          <w:szCs w:val="22"/>
        </w:rPr>
      </w:pPr>
    </w:p>
    <w:p w14:paraId="7DFA511A" w14:textId="687631F0" w:rsidR="00D043D8" w:rsidRPr="00D043D8" w:rsidRDefault="00AF11D3" w:rsidP="00D043D8">
      <w:pPr>
        <w:pStyle w:val="ListParagraph"/>
        <w:ind w:left="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____________________________________________________________________________</w:t>
      </w:r>
    </w:p>
    <w:p w14:paraId="07065799" w14:textId="77777777" w:rsidR="00D043D8" w:rsidRPr="00D043D8" w:rsidRDefault="00F20F21" w:rsidP="00D043D8">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If the patient is a </w:t>
      </w:r>
      <w:r w:rsidRPr="00D043D8">
        <w:rPr>
          <w:rFonts w:ascii="Times New Roman" w:eastAsia="Times New Roman" w:hAnsi="Times New Roman" w:cs="Times New Roman"/>
          <w:b/>
          <w:sz w:val="22"/>
          <w:szCs w:val="22"/>
        </w:rPr>
        <w:t>minor</w:t>
      </w:r>
      <w:r w:rsidRPr="00D043D8">
        <w:rPr>
          <w:rFonts w:ascii="Times New Roman" w:eastAsia="Times New Roman" w:hAnsi="Times New Roman" w:cs="Times New Roman"/>
          <w:sz w:val="22"/>
          <w:szCs w:val="22"/>
        </w:rPr>
        <w:t xml:space="preserve">, check one: </w:t>
      </w:r>
    </w:p>
    <w:p w14:paraId="195B3385"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5AD42BDD" w14:textId="77777777" w:rsidR="00D043D8" w:rsidRPr="00D043D8" w:rsidRDefault="00D043D8" w:rsidP="00D043D8">
      <w:pPr>
        <w:pStyle w:val="ListParagraph"/>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The patient ____</w:t>
      </w:r>
      <w:proofErr w:type="gramStart"/>
      <w:r w:rsidRPr="00D043D8">
        <w:rPr>
          <w:rFonts w:ascii="Times New Roman" w:eastAsia="Times New Roman" w:hAnsi="Times New Roman" w:cs="Times New Roman"/>
          <w:sz w:val="22"/>
          <w:szCs w:val="22"/>
        </w:rPr>
        <w:t xml:space="preserve">does;  </w:t>
      </w:r>
      <w:r w:rsidR="00F20F21" w:rsidRPr="00D043D8">
        <w:rPr>
          <w:rFonts w:ascii="Times New Roman" w:eastAsia="Times New Roman" w:hAnsi="Times New Roman" w:cs="Times New Roman"/>
          <w:sz w:val="22"/>
          <w:szCs w:val="22"/>
        </w:rPr>
        <w:t>_</w:t>
      </w:r>
      <w:proofErr w:type="gramEnd"/>
      <w:r w:rsidR="00F20F21" w:rsidRPr="00D043D8">
        <w:rPr>
          <w:rFonts w:ascii="Times New Roman" w:eastAsia="Times New Roman" w:hAnsi="Times New Roman" w:cs="Times New Roman"/>
          <w:sz w:val="22"/>
          <w:szCs w:val="22"/>
        </w:rPr>
        <w:t xml:space="preserve">___does not have a relationship with a licensed physician or pediatric health care provider. </w:t>
      </w:r>
    </w:p>
    <w:p w14:paraId="18A3A01E"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584268C7" w14:textId="77777777" w:rsidR="00D043D8" w:rsidRDefault="00F20F21" w:rsidP="00D043D8">
      <w:pPr>
        <w:pStyle w:val="ListParagraph"/>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Provide the name, address, phone of licensed physician or pediatric health care provider. </w:t>
      </w:r>
    </w:p>
    <w:p w14:paraId="06BA77E2" w14:textId="77777777" w:rsidR="00D043D8" w:rsidRDefault="00D043D8" w:rsidP="00D043D8">
      <w:pPr>
        <w:pStyle w:val="ListParagraph"/>
        <w:rPr>
          <w:rFonts w:ascii="Times New Roman" w:eastAsia="Times New Roman" w:hAnsi="Times New Roman" w:cs="Times New Roman"/>
          <w:sz w:val="22"/>
          <w:szCs w:val="22"/>
        </w:rPr>
      </w:pPr>
    </w:p>
    <w:p w14:paraId="3A95C78F" w14:textId="77777777" w:rsidR="00D043D8" w:rsidRPr="00D043D8" w:rsidRDefault="00F20F21" w:rsidP="00D043D8">
      <w:pPr>
        <w:pStyle w:val="ListParagraph"/>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____________________________________________________ </w:t>
      </w:r>
    </w:p>
    <w:p w14:paraId="1F15841B" w14:textId="77777777" w:rsidR="00D043D8" w:rsidRDefault="00D043D8" w:rsidP="00D043D8">
      <w:pPr>
        <w:pStyle w:val="ListParagraph"/>
        <w:ind w:left="0" w:firstLine="720"/>
        <w:rPr>
          <w:rFonts w:ascii="Times New Roman" w:eastAsia="Times New Roman" w:hAnsi="Times New Roman" w:cs="Times New Roman"/>
          <w:sz w:val="22"/>
          <w:szCs w:val="22"/>
        </w:rPr>
      </w:pPr>
    </w:p>
    <w:p w14:paraId="1779BA68"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33F0DCE8" w14:textId="77777777" w:rsidR="00D043D8" w:rsidRPr="00D043D8" w:rsidRDefault="00F20F21" w:rsidP="00D043D8">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________________________</w:t>
      </w:r>
      <w:r w:rsidR="00D043D8">
        <w:rPr>
          <w:rFonts w:ascii="Times New Roman" w:eastAsia="Times New Roman" w:hAnsi="Times New Roman" w:cs="Times New Roman"/>
          <w:sz w:val="22"/>
          <w:szCs w:val="22"/>
        </w:rPr>
        <w:t>/</w:t>
      </w:r>
      <w:r w:rsidRPr="00D043D8">
        <w:rPr>
          <w:rFonts w:ascii="Times New Roman" w:eastAsia="Times New Roman" w:hAnsi="Times New Roman" w:cs="Times New Roman"/>
          <w:sz w:val="22"/>
          <w:szCs w:val="22"/>
        </w:rPr>
        <w:t>_</w:t>
      </w:r>
      <w:r w:rsidR="00D043D8">
        <w:rPr>
          <w:rFonts w:ascii="Times New Roman" w:eastAsia="Times New Roman" w:hAnsi="Times New Roman" w:cs="Times New Roman"/>
          <w:sz w:val="22"/>
          <w:szCs w:val="22"/>
        </w:rPr>
        <w:t>_________________</w:t>
      </w:r>
      <w:r w:rsidRPr="00D043D8">
        <w:rPr>
          <w:rFonts w:ascii="Times New Roman" w:eastAsia="Times New Roman" w:hAnsi="Times New Roman" w:cs="Times New Roman"/>
          <w:sz w:val="22"/>
          <w:szCs w:val="22"/>
        </w:rPr>
        <w:t xml:space="preserve"> </w:t>
      </w:r>
    </w:p>
    <w:p w14:paraId="4A1B874A" w14:textId="1966B568" w:rsidR="000251B7" w:rsidRPr="00AF11D3" w:rsidRDefault="00F20F21" w:rsidP="00AF11D3">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Signature of parent/guardian </w:t>
      </w:r>
      <w:proofErr w:type="gramStart"/>
      <w:r w:rsidR="00D043D8">
        <w:rPr>
          <w:rFonts w:ascii="Times New Roman" w:eastAsia="Times New Roman" w:hAnsi="Times New Roman" w:cs="Times New Roman"/>
          <w:sz w:val="22"/>
          <w:szCs w:val="22"/>
        </w:rPr>
        <w:t xml:space="preserve">/  </w:t>
      </w:r>
      <w:r w:rsidRPr="00D043D8">
        <w:rPr>
          <w:rFonts w:ascii="Times New Roman" w:eastAsia="Times New Roman" w:hAnsi="Times New Roman" w:cs="Times New Roman"/>
          <w:sz w:val="22"/>
          <w:szCs w:val="22"/>
        </w:rPr>
        <w:t>Date</w:t>
      </w:r>
      <w:proofErr w:type="gramEnd"/>
    </w:p>
    <w:sectPr w:rsidR="000251B7" w:rsidRPr="00AF11D3" w:rsidSect="00C26B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34574" w14:textId="77777777" w:rsidR="008B5BA0" w:rsidRDefault="008B5BA0" w:rsidP="00F20F21">
      <w:r>
        <w:separator/>
      </w:r>
    </w:p>
  </w:endnote>
  <w:endnote w:type="continuationSeparator" w:id="0">
    <w:p w14:paraId="2AB9143A" w14:textId="77777777" w:rsidR="008B5BA0" w:rsidRDefault="008B5BA0" w:rsidP="00F2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9A107" w14:textId="77777777" w:rsidR="008B5BA0" w:rsidRDefault="008B5BA0" w:rsidP="00F20F21">
      <w:r>
        <w:separator/>
      </w:r>
    </w:p>
  </w:footnote>
  <w:footnote w:type="continuationSeparator" w:id="0">
    <w:p w14:paraId="3BEA085E" w14:textId="77777777" w:rsidR="008B5BA0" w:rsidRDefault="008B5BA0" w:rsidP="00F20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760F" w14:textId="77777777" w:rsidR="00F20F21" w:rsidRDefault="00B443EA" w:rsidP="00B443EA">
    <w:pPr>
      <w:pStyle w:val="Header"/>
      <w:jc w:val="right"/>
    </w:pPr>
    <w:r>
      <w:rPr>
        <w:noProof/>
      </w:rPr>
      <w:drawing>
        <wp:inline distT="0" distB="0" distL="0" distR="0" wp14:anchorId="7A214BC9" wp14:editId="6A654D5C">
          <wp:extent cx="851535" cy="702539"/>
          <wp:effectExtent l="0" t="0" r="12065" b="8890"/>
          <wp:docPr id="1" name="Picture 1" descr="/Users/joshuazvigoldenberg/Downloads/1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shuazvigoldenberg/Downloads/11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90" cy="735586"/>
                  </a:xfrm>
                  <a:prstGeom prst="rect">
                    <a:avLst/>
                  </a:prstGeom>
                  <a:noFill/>
                  <a:ln>
                    <a:noFill/>
                  </a:ln>
                </pic:spPr>
              </pic:pic>
            </a:graphicData>
          </a:graphic>
        </wp:inline>
      </w:drawing>
    </w:r>
  </w:p>
  <w:p w14:paraId="4F9AF5B7" w14:textId="77777777" w:rsidR="00F20F21" w:rsidRDefault="00F20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769FA"/>
    <w:multiLevelType w:val="hybridMultilevel"/>
    <w:tmpl w:val="CD9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F21"/>
    <w:rsid w:val="0001688B"/>
    <w:rsid w:val="003934DA"/>
    <w:rsid w:val="003E5D53"/>
    <w:rsid w:val="0047034F"/>
    <w:rsid w:val="004735FB"/>
    <w:rsid w:val="007E5F22"/>
    <w:rsid w:val="008B5BA0"/>
    <w:rsid w:val="00AF11D3"/>
    <w:rsid w:val="00B443EA"/>
    <w:rsid w:val="00BA5F67"/>
    <w:rsid w:val="00C26B72"/>
    <w:rsid w:val="00C87417"/>
    <w:rsid w:val="00CC362A"/>
    <w:rsid w:val="00D043D8"/>
    <w:rsid w:val="00D24DDD"/>
    <w:rsid w:val="00F20F21"/>
    <w:rsid w:val="00FD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A54A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F21"/>
    <w:pPr>
      <w:tabs>
        <w:tab w:val="center" w:pos="4680"/>
        <w:tab w:val="right" w:pos="9360"/>
      </w:tabs>
    </w:pPr>
  </w:style>
  <w:style w:type="character" w:customStyle="1" w:styleId="HeaderChar">
    <w:name w:val="Header Char"/>
    <w:basedOn w:val="DefaultParagraphFont"/>
    <w:link w:val="Header"/>
    <w:uiPriority w:val="99"/>
    <w:rsid w:val="00F20F21"/>
  </w:style>
  <w:style w:type="paragraph" w:styleId="Footer">
    <w:name w:val="footer"/>
    <w:basedOn w:val="Normal"/>
    <w:link w:val="FooterChar"/>
    <w:uiPriority w:val="99"/>
    <w:unhideWhenUsed/>
    <w:rsid w:val="00F20F21"/>
    <w:pPr>
      <w:tabs>
        <w:tab w:val="center" w:pos="4680"/>
        <w:tab w:val="right" w:pos="9360"/>
      </w:tabs>
    </w:pPr>
  </w:style>
  <w:style w:type="character" w:customStyle="1" w:styleId="FooterChar">
    <w:name w:val="Footer Char"/>
    <w:basedOn w:val="DefaultParagraphFont"/>
    <w:link w:val="Footer"/>
    <w:uiPriority w:val="99"/>
    <w:rsid w:val="00F20F21"/>
  </w:style>
  <w:style w:type="paragraph" w:styleId="ListParagraph">
    <w:name w:val="List Paragraph"/>
    <w:basedOn w:val="Normal"/>
    <w:uiPriority w:val="34"/>
    <w:qFormat/>
    <w:rsid w:val="00D04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74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Goldenberg</dc:creator>
  <cp:keywords/>
  <dc:description/>
  <cp:lastModifiedBy>Joshua Goldenberg</cp:lastModifiedBy>
  <cp:revision>2</cp:revision>
  <dcterms:created xsi:type="dcterms:W3CDTF">2018-02-19T21:29:00Z</dcterms:created>
  <dcterms:modified xsi:type="dcterms:W3CDTF">2018-02-19T21:29:00Z</dcterms:modified>
</cp:coreProperties>
</file>